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A reminder about the John Locke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It’s important that you have a pretty solid understanding of this outline of Locke’s thought (cf </w:t>
      </w:r>
      <w:hyperlink r:id="rId8">
        <w:r w:rsidDel="00000000" w:rsidR="00000000" w:rsidRPr="00000000">
          <w:rPr>
            <w:color w:val="1155cc"/>
            <w:highlight w:val="white"/>
            <w:u w:val="single"/>
            <w:rtl w:val="0"/>
          </w:rPr>
          <w:t xml:space="preserve">Locke lecture</w:t>
        </w:r>
      </w:hyperlink>
      <w:r w:rsidDel="00000000" w:rsidR="00000000" w:rsidRPr="00000000">
        <w:rPr>
          <w:color w:val="2c26f9"/>
          <w:highlight w:val="white"/>
          <w:rtl w:val="0"/>
        </w:rPr>
        <w:t xml:space="preserve">) because most of what we do in the next couple of weeks will be based on that.  All the epistemological Philosophers who come after Locke take into account the ideas in Locke’s work, so it will be important that you understand them pretty well.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Discussing Locke a bit here in the classroom will probably help your understanding.  It would at least clarify which parts of his Philosophy you understand and which parts you’re still not sure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Here's a reminder (which you probably don't really need) of some things you might do to help solidify your own understanding of these ideas.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tab/>
        <w:t xml:space="preserve">• Simply summarize some of what you see the author or lecture saying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Pick out a salient point or two that caught your attention, summarize it, and say what you think about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Pick out something you have a question about, quote it, and ask others in class what they think it means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Respond to a question or comment that others have posted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Attempt to rephrase some point the author has made in order to make it more clear; then see if others in class agree that you've caught the sense of the passage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His ideas are not complicated or difficult (though you do have to think about them a bit), but they are important. Good luck with understanding his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lecsite/lec-lock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